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AB5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66B74D4" w14:textId="4F9102F6"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736DD582" w14:textId="05C93A5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w:t>
      </w:r>
      <w:r w:rsidR="00C01C2A">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007F3C18" w:rsidRPr="007F3C18">
        <w:rPr>
          <w:rFonts w:ascii="GHEA Grapalat" w:hAnsi="GHEA Grapalat"/>
          <w:i w:val="0"/>
          <w:sz w:val="24"/>
          <w:szCs w:val="24"/>
          <w:lang w:val="en-US"/>
        </w:rPr>
        <w:t>26.12.2024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7A4DD07" w14:textId="0A8B1BE9" w:rsidR="00AE4EFD" w:rsidRPr="007F3C1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open</w:t>
      </w:r>
      <w:r w:rsidRPr="008C5F05">
        <w:rPr>
          <w:rFonts w:ascii="GHEA Grapalat" w:hAnsi="GHEA Grapalat"/>
          <w:i w:val="0"/>
          <w:sz w:val="24"/>
          <w:szCs w:val="24"/>
        </w:rPr>
        <w:t xml:space="preserve"> tender </w:t>
      </w:r>
      <w:r>
        <w:rPr>
          <w:rFonts w:ascii="GHEA Grapalat" w:hAnsi="GHEA Grapalat"/>
          <w:b/>
          <w:i w:val="0"/>
          <w:sz w:val="24"/>
          <w:szCs w:val="24"/>
        </w:rPr>
        <w:t>EQ-</w:t>
      </w:r>
      <w:r w:rsidRPr="008C5F05">
        <w:rPr>
          <w:rFonts w:ascii="GHEA Grapalat" w:hAnsi="GHEA Grapalat"/>
          <w:b/>
          <w:i w:val="0"/>
          <w:sz w:val="24"/>
          <w:szCs w:val="24"/>
        </w:rPr>
        <w:t>BMKhTsDzB-</w:t>
      </w:r>
      <w:r w:rsidR="006B1BE3">
        <w:rPr>
          <w:rFonts w:ascii="GHEA Grapalat" w:hAnsi="GHEA Grapalat"/>
          <w:b/>
          <w:i w:val="0"/>
          <w:sz w:val="24"/>
          <w:szCs w:val="24"/>
        </w:rPr>
        <w:t>2</w:t>
      </w:r>
      <w:r w:rsidR="007F3C18" w:rsidRPr="007F3C18">
        <w:rPr>
          <w:rFonts w:ascii="GHEA Grapalat" w:hAnsi="GHEA Grapalat"/>
          <w:b/>
          <w:i w:val="0"/>
          <w:sz w:val="24"/>
          <w:szCs w:val="24"/>
          <w:lang w:val="en-US"/>
        </w:rPr>
        <w:t>5/16</w:t>
      </w:r>
    </w:p>
    <w:p w14:paraId="6AC038AC"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6B4B043C" w14:textId="14E80539"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7EE6543" w14:textId="06316C8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7F3C18">
        <w:rPr>
          <w:rFonts w:ascii="GHEA Grapalat" w:hAnsi="GHEA Grapalat" w:cs="Sylfaen"/>
          <w:b/>
          <w:i w:val="0"/>
          <w:sz w:val="24"/>
          <w:szCs w:val="24"/>
          <w:lang w:val="en-US"/>
        </w:rPr>
        <w:t>l</w:t>
      </w:r>
      <w:r w:rsidR="007F3C18" w:rsidRPr="007F3C18">
        <w:rPr>
          <w:rFonts w:ascii="GHEA Grapalat" w:hAnsi="GHEA Grapalat" w:cs="Sylfaen"/>
          <w:b/>
          <w:i w:val="0"/>
          <w:sz w:val="24"/>
          <w:szCs w:val="24"/>
          <w:lang w:val="en-US"/>
        </w:rPr>
        <w:t xml:space="preserve">andscaping of the courtyard of kindergarten No. 74 in the </w:t>
      </w:r>
      <w:proofErr w:type="spellStart"/>
      <w:r w:rsidR="007F3C18" w:rsidRPr="007F3C18">
        <w:rPr>
          <w:rFonts w:ascii="GHEA Grapalat" w:hAnsi="GHEA Grapalat" w:cs="Sylfaen"/>
          <w:b/>
          <w:i w:val="0"/>
          <w:sz w:val="24"/>
          <w:szCs w:val="24"/>
          <w:lang w:val="en-US"/>
        </w:rPr>
        <w:t>Erebuni</w:t>
      </w:r>
      <w:proofErr w:type="spellEnd"/>
      <w:r w:rsidR="007F3C18" w:rsidRPr="007F3C18">
        <w:rPr>
          <w:rFonts w:ascii="GHEA Grapalat" w:hAnsi="GHEA Grapalat" w:cs="Sylfaen"/>
          <w:b/>
          <w:i w:val="0"/>
          <w:sz w:val="24"/>
          <w:szCs w:val="24"/>
          <w:lang w:val="en-US"/>
        </w:rPr>
        <w:t xml:space="preserve"> administrative district of Yerevan</w:t>
      </w:r>
      <w:r w:rsidR="007F3C18" w:rsidRPr="007F3C18">
        <w:rPr>
          <w:rFonts w:ascii="GHEA Grapalat" w:hAnsi="GHEA Grapalat" w:cs="Sylfaen"/>
          <w:b/>
          <w:i w:val="0"/>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4FAF91B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D769D56"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7E9D05"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65AAC2D"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F8BE848" w14:textId="54B21026"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F3C18">
        <w:rPr>
          <w:rFonts w:ascii="GHEA Grapalat" w:hAnsi="GHEA Grapalat"/>
          <w:b/>
          <w:i w:val="0"/>
          <w:spacing w:val="1"/>
          <w:sz w:val="24"/>
          <w:szCs w:val="24"/>
        </w:rPr>
        <w:t>30.01.2025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255AD2E5" w14:textId="65D163C0"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F3C18">
        <w:rPr>
          <w:rFonts w:ascii="GHEA Grapalat" w:hAnsi="GHEA Grapalat"/>
          <w:b/>
          <w:i w:val="0"/>
          <w:spacing w:val="1"/>
          <w:sz w:val="24"/>
          <w:szCs w:val="24"/>
        </w:rPr>
        <w:t>30.01.2025</w:t>
      </w:r>
      <w:r w:rsidRPr="0054313B">
        <w:rPr>
          <w:rFonts w:ascii="GHEA Grapalat" w:hAnsi="GHEA Grapalat"/>
          <w:b/>
          <w:i w:val="0"/>
          <w:spacing w:val="1"/>
          <w:sz w:val="24"/>
          <w:szCs w:val="24"/>
        </w:rPr>
        <w:t>.</w:t>
      </w:r>
    </w:p>
    <w:p w14:paraId="285972A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A8F89B8" w14:textId="00A4B8A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80A4F">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FA31BA7" w14:textId="77777777" w:rsidR="00AE4EFD" w:rsidRPr="002B32ED" w:rsidRDefault="00AE4EFD" w:rsidP="00AE4EFD">
      <w:pPr>
        <w:pStyle w:val="BodyTextIndent"/>
        <w:ind w:firstLine="0"/>
        <w:rPr>
          <w:rFonts w:ascii="GHEA Grapalat" w:hAnsi="GHEA Grapalat"/>
          <w:i w:val="0"/>
          <w:sz w:val="24"/>
          <w:szCs w:val="24"/>
        </w:rPr>
      </w:pPr>
    </w:p>
    <w:p w14:paraId="6F68BE4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058266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70C6D07A"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638D0F5" w14:textId="77777777" w:rsidR="00AE4EFD" w:rsidRPr="00F033EC" w:rsidRDefault="00AE4EFD" w:rsidP="00AE4EFD"/>
    <w:p w14:paraId="1CB50B9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0AC2" w14:textId="77777777" w:rsidR="00776638" w:rsidRDefault="00776638">
      <w:r>
        <w:separator/>
      </w:r>
    </w:p>
  </w:endnote>
  <w:endnote w:type="continuationSeparator" w:id="0">
    <w:p w14:paraId="68536294" w14:textId="77777777" w:rsidR="00776638" w:rsidRDefault="0077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BE769" w14:textId="77777777" w:rsidR="00776638" w:rsidRDefault="00776638">
      <w:r>
        <w:separator/>
      </w:r>
    </w:p>
  </w:footnote>
  <w:footnote w:type="continuationSeparator" w:id="0">
    <w:p w14:paraId="6ADC8D66" w14:textId="77777777" w:rsidR="00776638" w:rsidRDefault="00776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96809177">
    <w:abstractNumId w:val="9"/>
  </w:num>
  <w:num w:numId="2" w16cid:durableId="1805730532">
    <w:abstractNumId w:val="2"/>
  </w:num>
  <w:num w:numId="3" w16cid:durableId="95253101">
    <w:abstractNumId w:val="7"/>
  </w:num>
  <w:num w:numId="4" w16cid:durableId="1957173362">
    <w:abstractNumId w:val="5"/>
  </w:num>
  <w:num w:numId="5" w16cid:durableId="1672754620">
    <w:abstractNumId w:val="10"/>
  </w:num>
  <w:num w:numId="6" w16cid:durableId="1944678371">
    <w:abstractNumId w:val="9"/>
    <w:lvlOverride w:ilvl="0">
      <w:startOverride w:val="1"/>
    </w:lvlOverride>
    <w:lvlOverride w:ilvl="1"/>
    <w:lvlOverride w:ilvl="2"/>
    <w:lvlOverride w:ilvl="3"/>
    <w:lvlOverride w:ilvl="4"/>
    <w:lvlOverride w:ilvl="5"/>
    <w:lvlOverride w:ilvl="6"/>
    <w:lvlOverride w:ilvl="7"/>
    <w:lvlOverride w:ilvl="8"/>
  </w:num>
  <w:num w:numId="7" w16cid:durableId="1786073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5364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191391">
    <w:abstractNumId w:val="6"/>
  </w:num>
  <w:num w:numId="10" w16cid:durableId="1801411049">
    <w:abstractNumId w:val="0"/>
  </w:num>
  <w:num w:numId="11" w16cid:durableId="59065801">
    <w:abstractNumId w:val="1"/>
  </w:num>
  <w:num w:numId="12" w16cid:durableId="1559508412">
    <w:abstractNumId w:val="13"/>
  </w:num>
  <w:num w:numId="13" w16cid:durableId="1159078680">
    <w:abstractNumId w:val="11"/>
  </w:num>
  <w:num w:numId="14" w16cid:durableId="1965306751">
    <w:abstractNumId w:val="3"/>
  </w:num>
  <w:num w:numId="15" w16cid:durableId="562449059">
    <w:abstractNumId w:val="12"/>
  </w:num>
  <w:num w:numId="16" w16cid:durableId="1904676946">
    <w:abstractNumId w:val="4"/>
  </w:num>
  <w:num w:numId="17" w16cid:durableId="5335265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86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33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638"/>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3C18"/>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1C2A"/>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597"/>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0A4F"/>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578EE"/>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2339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8E247-2305-4EF8-A487-A13F3291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400</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177</cp:revision>
  <cp:lastPrinted>2017-05-25T08:14:00Z</cp:lastPrinted>
  <dcterms:created xsi:type="dcterms:W3CDTF">2017-06-08T07:41:00Z</dcterms:created>
  <dcterms:modified xsi:type="dcterms:W3CDTF">2024-12-27T07:02:00Z</dcterms:modified>
</cp:coreProperties>
</file>